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1BF64" w14:textId="77777777" w:rsidR="00292005" w:rsidRDefault="00292005" w:rsidP="008E2B1D">
      <w:pPr>
        <w:jc w:val="center"/>
        <w:rPr>
          <w:rStyle w:val="a3"/>
          <w:sz w:val="32"/>
          <w:szCs w:val="32"/>
          <w:lang w:val="uk-UA"/>
        </w:rPr>
      </w:pPr>
      <w:r>
        <w:rPr>
          <w:b/>
          <w:smallCaps/>
          <w:noProof/>
          <w:color w:val="000000"/>
          <w:lang w:val="uk-UA" w:eastAsia="uk-UA"/>
        </w:rPr>
        <w:drawing>
          <wp:inline distT="0" distB="0" distL="0" distR="0" wp14:anchorId="6D0C67A1" wp14:editId="0FF06ED9">
            <wp:extent cx="428625" cy="609600"/>
            <wp:effectExtent l="0" t="0" r="9525" b="0"/>
            <wp:docPr id="2" name="Рисунок 2"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4683B32" w14:textId="77777777" w:rsidR="00292005" w:rsidRDefault="00292005" w:rsidP="00292005">
      <w:pPr>
        <w:jc w:val="center"/>
        <w:rPr>
          <w:rStyle w:val="a3"/>
          <w:sz w:val="28"/>
          <w:szCs w:val="28"/>
          <w:lang w:val="uk-UA"/>
        </w:rPr>
      </w:pPr>
      <w:r>
        <w:rPr>
          <w:rStyle w:val="a3"/>
          <w:sz w:val="28"/>
          <w:szCs w:val="28"/>
          <w:lang w:val="uk-UA"/>
        </w:rPr>
        <w:t>ХОРОЛЬСЬКА МІСЬКА РАДА</w:t>
      </w:r>
    </w:p>
    <w:p w14:paraId="2DB394CD" w14:textId="77777777" w:rsidR="00292005" w:rsidRDefault="00292005" w:rsidP="00292005">
      <w:pPr>
        <w:jc w:val="center"/>
        <w:rPr>
          <w:rStyle w:val="a3"/>
          <w:sz w:val="28"/>
          <w:szCs w:val="28"/>
          <w:lang w:val="uk-UA"/>
        </w:rPr>
      </w:pPr>
      <w:r>
        <w:rPr>
          <w:rStyle w:val="a3"/>
          <w:sz w:val="28"/>
          <w:szCs w:val="28"/>
          <w:lang w:val="uk-UA"/>
        </w:rPr>
        <w:t xml:space="preserve">ЛУБЕНСЬКОГО РАЙОНУ </w:t>
      </w:r>
      <w:r>
        <w:rPr>
          <w:rStyle w:val="a3"/>
          <w:sz w:val="32"/>
          <w:szCs w:val="32"/>
          <w:lang w:val="uk-UA"/>
        </w:rPr>
        <w:t xml:space="preserve"> </w:t>
      </w:r>
      <w:r>
        <w:rPr>
          <w:rStyle w:val="a3"/>
          <w:sz w:val="28"/>
          <w:szCs w:val="28"/>
          <w:lang w:val="uk-UA"/>
        </w:rPr>
        <w:t>ПОЛТАВСЬКОЇ ОБЛАСТІ</w:t>
      </w:r>
    </w:p>
    <w:p w14:paraId="5D6059AF" w14:textId="77777777" w:rsidR="00292005" w:rsidRDefault="00292005" w:rsidP="00292005">
      <w:pPr>
        <w:jc w:val="center"/>
        <w:rPr>
          <w:rStyle w:val="a3"/>
          <w:sz w:val="28"/>
          <w:szCs w:val="28"/>
          <w:lang w:val="uk-UA"/>
        </w:rPr>
      </w:pPr>
      <w:r>
        <w:rPr>
          <w:rStyle w:val="a3"/>
          <w:sz w:val="28"/>
          <w:szCs w:val="28"/>
          <w:lang w:val="uk-UA"/>
        </w:rPr>
        <w:t>ВИКОНАВЧИЙ КОМІТЕТ</w:t>
      </w:r>
    </w:p>
    <w:p w14:paraId="545D66EA" w14:textId="77777777" w:rsidR="00C41759" w:rsidRDefault="00C41759" w:rsidP="00292005">
      <w:pPr>
        <w:jc w:val="center"/>
        <w:rPr>
          <w:rStyle w:val="a3"/>
          <w:sz w:val="28"/>
          <w:szCs w:val="28"/>
          <w:lang w:val="uk-UA"/>
        </w:rPr>
      </w:pPr>
    </w:p>
    <w:p w14:paraId="1E41FEC5" w14:textId="5AB584F6" w:rsidR="00292005" w:rsidRDefault="00292005" w:rsidP="00292005">
      <w:pPr>
        <w:jc w:val="center"/>
      </w:pPr>
      <w:r>
        <w:rPr>
          <w:rStyle w:val="a3"/>
          <w:sz w:val="28"/>
          <w:szCs w:val="28"/>
          <w:lang w:val="uk-UA"/>
        </w:rPr>
        <w:t>РІШЕННЯ</w:t>
      </w:r>
    </w:p>
    <w:p w14:paraId="64D78449" w14:textId="77777777" w:rsidR="00292005" w:rsidRPr="00704438" w:rsidRDefault="00292005" w:rsidP="00292005">
      <w:pPr>
        <w:rPr>
          <w:lang w:val="uk-UA"/>
        </w:rPr>
      </w:pPr>
    </w:p>
    <w:p w14:paraId="3AFAD19E" w14:textId="3B5164D6" w:rsidR="00292005" w:rsidRPr="00704438" w:rsidRDefault="00292005" w:rsidP="00BD45BF">
      <w:pPr>
        <w:rPr>
          <w:bCs/>
          <w:sz w:val="28"/>
          <w:szCs w:val="28"/>
          <w:lang w:val="uk-UA"/>
        </w:rPr>
      </w:pPr>
      <w:r w:rsidRPr="00704438">
        <w:rPr>
          <w:sz w:val="28"/>
          <w:szCs w:val="28"/>
          <w:lang w:val="uk-UA"/>
        </w:rPr>
        <w:t>1</w:t>
      </w:r>
      <w:r w:rsidR="00E003C3" w:rsidRPr="00E003C3">
        <w:rPr>
          <w:sz w:val="28"/>
          <w:szCs w:val="28"/>
        </w:rPr>
        <w:t>5</w:t>
      </w:r>
      <w:r w:rsidR="00E003C3">
        <w:rPr>
          <w:sz w:val="28"/>
          <w:szCs w:val="28"/>
          <w:lang w:val="uk-UA"/>
        </w:rPr>
        <w:t xml:space="preserve"> серпня</w:t>
      </w:r>
      <w:r w:rsidRPr="00704438">
        <w:rPr>
          <w:sz w:val="28"/>
          <w:szCs w:val="28"/>
          <w:lang w:val="uk-UA"/>
        </w:rPr>
        <w:t xml:space="preserve"> 202</w:t>
      </w:r>
      <w:r w:rsidR="0009067C" w:rsidRPr="00704438">
        <w:rPr>
          <w:sz w:val="28"/>
          <w:szCs w:val="28"/>
          <w:lang w:val="uk-UA"/>
        </w:rPr>
        <w:t>3</w:t>
      </w:r>
      <w:r w:rsidRPr="00704438">
        <w:rPr>
          <w:sz w:val="28"/>
          <w:szCs w:val="28"/>
          <w:lang w:val="uk-UA"/>
        </w:rPr>
        <w:t xml:space="preserve"> року                                               </w:t>
      </w:r>
      <w:r w:rsidR="00BD45BF" w:rsidRPr="00704438">
        <w:rPr>
          <w:sz w:val="28"/>
          <w:szCs w:val="28"/>
          <w:lang w:val="uk-UA"/>
        </w:rPr>
        <w:t xml:space="preserve">                              </w:t>
      </w:r>
      <w:r w:rsidRPr="00704438">
        <w:rPr>
          <w:sz w:val="28"/>
          <w:szCs w:val="28"/>
          <w:lang w:val="uk-UA"/>
        </w:rPr>
        <w:t xml:space="preserve">   </w:t>
      </w:r>
      <w:r w:rsidR="00B53564" w:rsidRPr="00704438">
        <w:rPr>
          <w:sz w:val="28"/>
          <w:szCs w:val="28"/>
          <w:lang w:val="uk-UA"/>
        </w:rPr>
        <w:t xml:space="preserve">             </w:t>
      </w:r>
      <w:r w:rsidRPr="00704438">
        <w:rPr>
          <w:sz w:val="28"/>
          <w:szCs w:val="28"/>
          <w:lang w:val="uk-UA"/>
        </w:rPr>
        <w:t>№</w:t>
      </w:r>
      <w:r w:rsidR="00E003C3">
        <w:rPr>
          <w:sz w:val="28"/>
          <w:szCs w:val="28"/>
          <w:lang w:val="uk-UA"/>
        </w:rPr>
        <w:t>201</w:t>
      </w:r>
    </w:p>
    <w:p w14:paraId="5435142F" w14:textId="77777777" w:rsidR="00BD45BF" w:rsidRDefault="00BD45BF" w:rsidP="00BD45BF">
      <w:pPr>
        <w:autoSpaceDE w:val="0"/>
        <w:autoSpaceDN w:val="0"/>
        <w:adjustRightInd w:val="0"/>
        <w:ind w:right="-62" w:firstLine="567"/>
        <w:contextualSpacing/>
        <w:jc w:val="both"/>
        <w:rPr>
          <w:sz w:val="28"/>
          <w:szCs w:val="28"/>
          <w:lang w:val="uk-UA"/>
        </w:rPr>
      </w:pPr>
    </w:p>
    <w:p w14:paraId="0C28E378" w14:textId="77777777" w:rsidR="002A722B" w:rsidRPr="002A722B" w:rsidRDefault="002A722B" w:rsidP="002A722B">
      <w:pPr>
        <w:tabs>
          <w:tab w:val="left" w:pos="4800"/>
        </w:tabs>
        <w:ind w:right="5669"/>
        <w:jc w:val="both"/>
        <w:outlineLvl w:val="0"/>
        <w:rPr>
          <w:rFonts w:eastAsia="Calibri"/>
          <w:sz w:val="28"/>
          <w:szCs w:val="28"/>
          <w:lang w:val="uk-UA"/>
        </w:rPr>
      </w:pPr>
      <w:r w:rsidRPr="002A722B">
        <w:rPr>
          <w:rFonts w:eastAsia="Calibri"/>
          <w:sz w:val="28"/>
          <w:szCs w:val="28"/>
          <w:lang w:val="uk-UA"/>
        </w:rPr>
        <w:t>Про стан реалізації грантових проєктів та програм Хорольської міської ради Лубенського району Полтавської області</w:t>
      </w:r>
    </w:p>
    <w:p w14:paraId="17AB3369" w14:textId="77777777" w:rsidR="002A722B" w:rsidRPr="002A722B" w:rsidRDefault="002A722B" w:rsidP="002A722B">
      <w:pPr>
        <w:tabs>
          <w:tab w:val="left" w:pos="3840"/>
        </w:tabs>
        <w:ind w:right="-1" w:firstLine="708"/>
        <w:rPr>
          <w:rFonts w:eastAsia="Calibri"/>
          <w:sz w:val="28"/>
          <w:szCs w:val="28"/>
          <w:lang w:val="uk-UA"/>
        </w:rPr>
      </w:pPr>
    </w:p>
    <w:p w14:paraId="1DDFFB31" w14:textId="77777777" w:rsidR="002A722B" w:rsidRPr="002A722B" w:rsidRDefault="002A722B" w:rsidP="002A722B">
      <w:pPr>
        <w:ind w:right="-1" w:firstLine="708"/>
        <w:jc w:val="both"/>
        <w:rPr>
          <w:rFonts w:eastAsia="Calibri"/>
          <w:sz w:val="28"/>
          <w:szCs w:val="28"/>
          <w:lang w:val="uk-UA"/>
        </w:rPr>
      </w:pPr>
    </w:p>
    <w:p w14:paraId="34B45B8C" w14:textId="3B80162E" w:rsidR="002A722B" w:rsidRPr="002A722B" w:rsidRDefault="002A722B" w:rsidP="002A722B">
      <w:pPr>
        <w:ind w:firstLine="708"/>
        <w:jc w:val="both"/>
        <w:rPr>
          <w:rFonts w:eastAsia="Calibri"/>
          <w:bCs/>
          <w:sz w:val="28"/>
          <w:szCs w:val="28"/>
          <w:shd w:val="clear" w:color="auto" w:fill="FFFFFF"/>
          <w:lang w:val="uk-UA"/>
        </w:rPr>
      </w:pPr>
      <w:r w:rsidRPr="002A722B">
        <w:rPr>
          <w:rFonts w:eastAsia="Calibri"/>
          <w:sz w:val="28"/>
          <w:szCs w:val="28"/>
          <w:lang w:val="uk-UA"/>
        </w:rPr>
        <w:t xml:space="preserve">Заслухавши інформацію начальника відділу економічного розвитку та інвестицій виконавчого комітету Хорольської міської ради Захарової Т.В. про стан реалізації грантових проєктів та програм Хорольської міської ради, з метою поліпшення інвестиційного розвитку  Хорольської міської територіальної громади, керуючись Законом України «Про місцеве самоврядування в Україні», Законом України «Про інвестиційну діяльність», Програмою сприяння залученню інвестицій, формуванню позитивного іміджу та розвитку міжнародного економічного співробітництва Полтавської області на 2021-2023 роки, </w:t>
      </w:r>
      <w:r w:rsidRPr="002A722B">
        <w:rPr>
          <w:rFonts w:eastAsia="Calibri"/>
          <w:bCs/>
          <w:sz w:val="28"/>
          <w:szCs w:val="28"/>
          <w:shd w:val="clear" w:color="auto" w:fill="FFFFFF"/>
          <w:lang w:val="uk-UA"/>
        </w:rPr>
        <w:t xml:space="preserve">виконавчий комітет </w:t>
      </w:r>
      <w:bookmarkStart w:id="0" w:name="_GoBack"/>
      <w:bookmarkEnd w:id="0"/>
      <w:r w:rsidRPr="002A722B">
        <w:rPr>
          <w:rFonts w:eastAsia="Calibri"/>
          <w:bCs/>
          <w:sz w:val="28"/>
          <w:szCs w:val="28"/>
          <w:shd w:val="clear" w:color="auto" w:fill="FFFFFF"/>
          <w:lang w:val="uk-UA"/>
        </w:rPr>
        <w:t>міської ради</w:t>
      </w:r>
    </w:p>
    <w:p w14:paraId="0628CE0C" w14:textId="77777777" w:rsidR="002A722B" w:rsidRPr="002A722B" w:rsidRDefault="002A722B" w:rsidP="002A722B">
      <w:pPr>
        <w:jc w:val="both"/>
        <w:rPr>
          <w:rFonts w:eastAsia="Calibri"/>
          <w:b/>
          <w:sz w:val="28"/>
          <w:szCs w:val="28"/>
          <w:lang w:val="uk-UA"/>
        </w:rPr>
      </w:pPr>
    </w:p>
    <w:p w14:paraId="66756113" w14:textId="77777777" w:rsidR="002A722B" w:rsidRPr="002A722B" w:rsidRDefault="002A722B" w:rsidP="002A722B">
      <w:pPr>
        <w:jc w:val="both"/>
        <w:rPr>
          <w:rFonts w:eastAsia="Calibri"/>
          <w:sz w:val="28"/>
          <w:szCs w:val="28"/>
          <w:lang w:val="uk-UA"/>
        </w:rPr>
      </w:pPr>
      <w:r w:rsidRPr="002A722B">
        <w:rPr>
          <w:rFonts w:eastAsia="Calibri"/>
          <w:sz w:val="28"/>
          <w:szCs w:val="28"/>
          <w:lang w:val="uk-UA"/>
        </w:rPr>
        <w:t>ВИРІШИВ:</w:t>
      </w:r>
    </w:p>
    <w:p w14:paraId="4019F104" w14:textId="77777777" w:rsidR="002A722B" w:rsidRPr="002A722B" w:rsidRDefault="002A722B" w:rsidP="002A722B">
      <w:pPr>
        <w:ind w:firstLine="708"/>
        <w:contextualSpacing/>
        <w:jc w:val="both"/>
        <w:outlineLvl w:val="0"/>
        <w:rPr>
          <w:rFonts w:eastAsia="Calibri"/>
          <w:b/>
          <w:sz w:val="28"/>
          <w:szCs w:val="28"/>
          <w:lang w:val="uk-UA"/>
        </w:rPr>
      </w:pPr>
    </w:p>
    <w:p w14:paraId="3E3FFB7F" w14:textId="77777777" w:rsidR="002A722B" w:rsidRPr="002A722B" w:rsidRDefault="002A722B" w:rsidP="002A722B">
      <w:pPr>
        <w:ind w:firstLine="708"/>
        <w:jc w:val="both"/>
        <w:rPr>
          <w:rFonts w:eastAsia="Calibri"/>
          <w:sz w:val="28"/>
          <w:szCs w:val="28"/>
          <w:lang w:val="uk-UA"/>
        </w:rPr>
      </w:pPr>
      <w:r w:rsidRPr="002A722B">
        <w:rPr>
          <w:rFonts w:eastAsia="Calibri"/>
          <w:sz w:val="28"/>
          <w:szCs w:val="28"/>
          <w:lang w:val="uk-UA"/>
        </w:rPr>
        <w:t xml:space="preserve"> Інформацію начальника відділу економічного розвитку та інвестицій виконавчого комітету Хорольської міської ради Захарової Т.В. про  стан реалізації грантових проєктів та програм Хорольської міської ради Лубенського району Полтавської області взяти до відома (додається).</w:t>
      </w:r>
    </w:p>
    <w:p w14:paraId="37A01732" w14:textId="77777777" w:rsidR="002A722B" w:rsidRPr="002A722B" w:rsidRDefault="002A722B" w:rsidP="002A722B">
      <w:pPr>
        <w:ind w:firstLine="708"/>
        <w:jc w:val="both"/>
        <w:rPr>
          <w:rFonts w:eastAsia="Calibri"/>
          <w:sz w:val="12"/>
          <w:szCs w:val="12"/>
          <w:lang w:val="uk-UA"/>
        </w:rPr>
      </w:pPr>
      <w:r w:rsidRPr="002A722B">
        <w:rPr>
          <w:rFonts w:eastAsia="Calibri"/>
          <w:sz w:val="12"/>
          <w:szCs w:val="12"/>
          <w:lang w:val="uk-UA"/>
        </w:rPr>
        <w:t xml:space="preserve"> </w:t>
      </w:r>
    </w:p>
    <w:p w14:paraId="13A6ADC3" w14:textId="77777777" w:rsidR="002A722B" w:rsidRPr="002A722B" w:rsidRDefault="002A722B" w:rsidP="002A722B">
      <w:pPr>
        <w:ind w:firstLine="708"/>
        <w:jc w:val="both"/>
        <w:rPr>
          <w:rFonts w:eastAsia="Calibri"/>
          <w:sz w:val="28"/>
          <w:szCs w:val="28"/>
          <w:lang w:val="uk-UA"/>
        </w:rPr>
      </w:pPr>
    </w:p>
    <w:p w14:paraId="13542578" w14:textId="77777777" w:rsidR="00B53564" w:rsidRDefault="00B53564" w:rsidP="00BD45BF">
      <w:pPr>
        <w:autoSpaceDE w:val="0"/>
        <w:autoSpaceDN w:val="0"/>
        <w:adjustRightInd w:val="0"/>
        <w:ind w:right="-62" w:firstLine="567"/>
        <w:contextualSpacing/>
        <w:jc w:val="both"/>
        <w:rPr>
          <w:sz w:val="28"/>
          <w:szCs w:val="28"/>
          <w:lang w:val="uk-UA"/>
        </w:rPr>
      </w:pPr>
    </w:p>
    <w:p w14:paraId="57D017F3" w14:textId="77777777" w:rsidR="00704438" w:rsidRDefault="00704438" w:rsidP="00BD45BF">
      <w:pPr>
        <w:autoSpaceDE w:val="0"/>
        <w:autoSpaceDN w:val="0"/>
        <w:adjustRightInd w:val="0"/>
        <w:ind w:right="-62" w:firstLine="567"/>
        <w:contextualSpacing/>
        <w:jc w:val="both"/>
        <w:rPr>
          <w:sz w:val="28"/>
          <w:szCs w:val="28"/>
          <w:lang w:val="uk-UA"/>
        </w:rPr>
      </w:pPr>
    </w:p>
    <w:p w14:paraId="1E2E30A2" w14:textId="2FD49A99" w:rsidR="008B21A1" w:rsidRDefault="008B21A1" w:rsidP="008B21A1">
      <w:pPr>
        <w:tabs>
          <w:tab w:val="num" w:pos="1110"/>
        </w:tabs>
        <w:jc w:val="both"/>
        <w:rPr>
          <w:sz w:val="28"/>
          <w:szCs w:val="28"/>
          <w:lang w:val="uk-UA"/>
        </w:rPr>
      </w:pPr>
      <w:r>
        <w:rPr>
          <w:sz w:val="28"/>
          <w:szCs w:val="28"/>
          <w:lang w:val="uk-UA"/>
        </w:rPr>
        <w:t xml:space="preserve">Міський голова                                                              </w:t>
      </w:r>
      <w:r w:rsidR="008E2B1D">
        <w:rPr>
          <w:sz w:val="28"/>
          <w:szCs w:val="28"/>
          <w:lang w:val="uk-UA"/>
        </w:rPr>
        <w:t xml:space="preserve">      </w:t>
      </w:r>
      <w:r w:rsidR="00394B93">
        <w:rPr>
          <w:sz w:val="28"/>
          <w:szCs w:val="28"/>
          <w:lang w:val="uk-UA"/>
        </w:rPr>
        <w:t xml:space="preserve">       </w:t>
      </w:r>
      <w:r w:rsidR="008E2B1D">
        <w:rPr>
          <w:sz w:val="28"/>
          <w:szCs w:val="28"/>
          <w:lang w:val="uk-UA"/>
        </w:rPr>
        <w:t xml:space="preserve"> </w:t>
      </w:r>
      <w:r>
        <w:rPr>
          <w:sz w:val="28"/>
          <w:szCs w:val="28"/>
          <w:lang w:val="uk-UA"/>
        </w:rPr>
        <w:t>С</w:t>
      </w:r>
      <w:r w:rsidR="00A80018">
        <w:rPr>
          <w:sz w:val="28"/>
          <w:szCs w:val="28"/>
          <w:lang w:val="uk-UA"/>
        </w:rPr>
        <w:t>ергій ВОЛОШИН</w:t>
      </w:r>
    </w:p>
    <w:sectPr w:rsidR="008B21A1" w:rsidSect="00704438">
      <w:headerReference w:type="default" r:id="rId8"/>
      <w:pgSz w:w="11906" w:h="16838"/>
      <w:pgMar w:top="284" w:right="567" w:bottom="1134" w:left="1701" w:header="28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E9B81" w14:textId="77777777" w:rsidR="007802EA" w:rsidRDefault="007802EA" w:rsidP="00704438">
      <w:r>
        <w:separator/>
      </w:r>
    </w:p>
  </w:endnote>
  <w:endnote w:type="continuationSeparator" w:id="0">
    <w:p w14:paraId="0572D8CC" w14:textId="77777777" w:rsidR="007802EA" w:rsidRDefault="007802EA" w:rsidP="00704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B5E7E" w14:textId="77777777" w:rsidR="007802EA" w:rsidRDefault="007802EA" w:rsidP="00704438">
      <w:r>
        <w:separator/>
      </w:r>
    </w:p>
  </w:footnote>
  <w:footnote w:type="continuationSeparator" w:id="0">
    <w:p w14:paraId="1965F299" w14:textId="77777777" w:rsidR="007802EA" w:rsidRDefault="007802EA" w:rsidP="00704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9851099"/>
      <w:docPartObj>
        <w:docPartGallery w:val="Page Numbers (Top of Page)"/>
        <w:docPartUnique/>
      </w:docPartObj>
    </w:sdtPr>
    <w:sdtEndPr/>
    <w:sdtContent>
      <w:p w14:paraId="5C014868" w14:textId="18C56AC4" w:rsidR="00704438" w:rsidRDefault="00704438">
        <w:pPr>
          <w:pStyle w:val="a7"/>
          <w:jc w:val="center"/>
        </w:pPr>
        <w:r>
          <w:fldChar w:fldCharType="begin"/>
        </w:r>
        <w:r>
          <w:instrText>PAGE   \* MERGEFORMAT</w:instrText>
        </w:r>
        <w:r>
          <w:fldChar w:fldCharType="separate"/>
        </w:r>
        <w:r w:rsidR="00E003C3">
          <w:rPr>
            <w:noProof/>
          </w:rPr>
          <w:t>2</w:t>
        </w:r>
        <w:r>
          <w:fldChar w:fldCharType="end"/>
        </w:r>
      </w:p>
    </w:sdtContent>
  </w:sdt>
  <w:p w14:paraId="46A27A01" w14:textId="77777777" w:rsidR="00704438" w:rsidRDefault="007044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1A1"/>
    <w:rsid w:val="0009067C"/>
    <w:rsid w:val="000E39D5"/>
    <w:rsid w:val="001A682E"/>
    <w:rsid w:val="001C4038"/>
    <w:rsid w:val="001C4DA4"/>
    <w:rsid w:val="0020068E"/>
    <w:rsid w:val="00222FAF"/>
    <w:rsid w:val="0023585E"/>
    <w:rsid w:val="00292005"/>
    <w:rsid w:val="002A722B"/>
    <w:rsid w:val="003544C8"/>
    <w:rsid w:val="00394B93"/>
    <w:rsid w:val="003B58E5"/>
    <w:rsid w:val="00441783"/>
    <w:rsid w:val="00477470"/>
    <w:rsid w:val="00513176"/>
    <w:rsid w:val="00704438"/>
    <w:rsid w:val="00716556"/>
    <w:rsid w:val="007802EA"/>
    <w:rsid w:val="008B21A1"/>
    <w:rsid w:val="008E2B1D"/>
    <w:rsid w:val="00A80018"/>
    <w:rsid w:val="00AF0702"/>
    <w:rsid w:val="00B53564"/>
    <w:rsid w:val="00BD45BF"/>
    <w:rsid w:val="00C16D21"/>
    <w:rsid w:val="00C41759"/>
    <w:rsid w:val="00CA41C0"/>
    <w:rsid w:val="00D30276"/>
    <w:rsid w:val="00E003C3"/>
    <w:rsid w:val="00E1386F"/>
    <w:rsid w:val="00E50D6D"/>
    <w:rsid w:val="00EA1CD3"/>
    <w:rsid w:val="00EE0F0D"/>
    <w:rsid w:val="00F57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3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1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B21A1"/>
    <w:rPr>
      <w:b/>
      <w:bCs/>
    </w:rPr>
  </w:style>
  <w:style w:type="paragraph" w:styleId="a4">
    <w:name w:val="Balloon Text"/>
    <w:basedOn w:val="a"/>
    <w:link w:val="a5"/>
    <w:uiPriority w:val="99"/>
    <w:semiHidden/>
    <w:unhideWhenUsed/>
    <w:rsid w:val="008B21A1"/>
    <w:rPr>
      <w:rFonts w:ascii="Tahoma" w:hAnsi="Tahoma" w:cs="Tahoma"/>
      <w:sz w:val="16"/>
      <w:szCs w:val="16"/>
    </w:rPr>
  </w:style>
  <w:style w:type="character" w:customStyle="1" w:styleId="a5">
    <w:name w:val="Текст выноски Знак"/>
    <w:basedOn w:val="a0"/>
    <w:link w:val="a4"/>
    <w:uiPriority w:val="99"/>
    <w:semiHidden/>
    <w:rsid w:val="008B21A1"/>
    <w:rPr>
      <w:rFonts w:ascii="Tahoma" w:eastAsia="Times New Roman" w:hAnsi="Tahoma" w:cs="Tahoma"/>
      <w:sz w:val="16"/>
      <w:szCs w:val="16"/>
      <w:lang w:eastAsia="ru-RU"/>
    </w:rPr>
  </w:style>
  <w:style w:type="paragraph" w:styleId="a6">
    <w:name w:val="List Paragraph"/>
    <w:basedOn w:val="a"/>
    <w:uiPriority w:val="34"/>
    <w:qFormat/>
    <w:rsid w:val="00EE0F0D"/>
    <w:pPr>
      <w:ind w:left="720"/>
      <w:contextualSpacing/>
    </w:pPr>
  </w:style>
  <w:style w:type="paragraph" w:styleId="a7">
    <w:name w:val="header"/>
    <w:basedOn w:val="a"/>
    <w:link w:val="a8"/>
    <w:uiPriority w:val="99"/>
    <w:unhideWhenUsed/>
    <w:rsid w:val="00704438"/>
    <w:pPr>
      <w:tabs>
        <w:tab w:val="center" w:pos="4819"/>
        <w:tab w:val="right" w:pos="9639"/>
      </w:tabs>
    </w:pPr>
  </w:style>
  <w:style w:type="character" w:customStyle="1" w:styleId="a8">
    <w:name w:val="Верхний колонтитул Знак"/>
    <w:basedOn w:val="a0"/>
    <w:link w:val="a7"/>
    <w:uiPriority w:val="99"/>
    <w:rsid w:val="0070443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04438"/>
    <w:pPr>
      <w:tabs>
        <w:tab w:val="center" w:pos="4819"/>
        <w:tab w:val="right" w:pos="9639"/>
      </w:tabs>
    </w:pPr>
  </w:style>
  <w:style w:type="character" w:customStyle="1" w:styleId="aa">
    <w:name w:val="Нижний колонтитул Знак"/>
    <w:basedOn w:val="a0"/>
    <w:link w:val="a9"/>
    <w:uiPriority w:val="99"/>
    <w:rsid w:val="0070443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1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B21A1"/>
    <w:rPr>
      <w:b/>
      <w:bCs/>
    </w:rPr>
  </w:style>
  <w:style w:type="paragraph" w:styleId="a4">
    <w:name w:val="Balloon Text"/>
    <w:basedOn w:val="a"/>
    <w:link w:val="a5"/>
    <w:uiPriority w:val="99"/>
    <w:semiHidden/>
    <w:unhideWhenUsed/>
    <w:rsid w:val="008B21A1"/>
    <w:rPr>
      <w:rFonts w:ascii="Tahoma" w:hAnsi="Tahoma" w:cs="Tahoma"/>
      <w:sz w:val="16"/>
      <w:szCs w:val="16"/>
    </w:rPr>
  </w:style>
  <w:style w:type="character" w:customStyle="1" w:styleId="a5">
    <w:name w:val="Текст выноски Знак"/>
    <w:basedOn w:val="a0"/>
    <w:link w:val="a4"/>
    <w:uiPriority w:val="99"/>
    <w:semiHidden/>
    <w:rsid w:val="008B21A1"/>
    <w:rPr>
      <w:rFonts w:ascii="Tahoma" w:eastAsia="Times New Roman" w:hAnsi="Tahoma" w:cs="Tahoma"/>
      <w:sz w:val="16"/>
      <w:szCs w:val="16"/>
      <w:lang w:eastAsia="ru-RU"/>
    </w:rPr>
  </w:style>
  <w:style w:type="paragraph" w:styleId="a6">
    <w:name w:val="List Paragraph"/>
    <w:basedOn w:val="a"/>
    <w:uiPriority w:val="34"/>
    <w:qFormat/>
    <w:rsid w:val="00EE0F0D"/>
    <w:pPr>
      <w:ind w:left="720"/>
      <w:contextualSpacing/>
    </w:pPr>
  </w:style>
  <w:style w:type="paragraph" w:styleId="a7">
    <w:name w:val="header"/>
    <w:basedOn w:val="a"/>
    <w:link w:val="a8"/>
    <w:uiPriority w:val="99"/>
    <w:unhideWhenUsed/>
    <w:rsid w:val="00704438"/>
    <w:pPr>
      <w:tabs>
        <w:tab w:val="center" w:pos="4819"/>
        <w:tab w:val="right" w:pos="9639"/>
      </w:tabs>
    </w:pPr>
  </w:style>
  <w:style w:type="character" w:customStyle="1" w:styleId="a8">
    <w:name w:val="Верхний колонтитул Знак"/>
    <w:basedOn w:val="a0"/>
    <w:link w:val="a7"/>
    <w:uiPriority w:val="99"/>
    <w:rsid w:val="0070443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04438"/>
    <w:pPr>
      <w:tabs>
        <w:tab w:val="center" w:pos="4819"/>
        <w:tab w:val="right" w:pos="9639"/>
      </w:tabs>
    </w:pPr>
  </w:style>
  <w:style w:type="character" w:customStyle="1" w:styleId="aa">
    <w:name w:val="Нижний колонтитул Знак"/>
    <w:basedOn w:val="a0"/>
    <w:link w:val="a9"/>
    <w:uiPriority w:val="99"/>
    <w:rsid w:val="0070443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7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848</Words>
  <Characters>484</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admin</cp:lastModifiedBy>
  <cp:revision>6</cp:revision>
  <cp:lastPrinted>2023-07-20T13:16:00Z</cp:lastPrinted>
  <dcterms:created xsi:type="dcterms:W3CDTF">2023-08-16T07:18:00Z</dcterms:created>
  <dcterms:modified xsi:type="dcterms:W3CDTF">2023-08-21T05:45:00Z</dcterms:modified>
</cp:coreProperties>
</file>